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9" w:rsidRDefault="00AF3F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AF3FD9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 Assessment Template  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rPr>
                <w:b/>
              </w:rPr>
              <w:t xml:space="preserve">BIG IDEA/FOCUS: </w:t>
            </w:r>
            <w:r>
              <w:t>Students will use</w:t>
            </w:r>
            <w:r w:rsidR="0019165E">
              <w:t xml:space="preserve"> their understanding of percent</w:t>
            </w:r>
            <w:r>
              <w:t>, ratios, and proportions to solve consumer application pr</w:t>
            </w:r>
            <w:r w:rsidR="00A11EEE">
              <w:t xml:space="preserve">oblems. All problems focus on </w:t>
            </w:r>
            <w:r>
              <w:t xml:space="preserve">percentages less than 100. Questions ask students to find part of a whole, whole given part, and percent given parts. This is to determine which area may provide more difficulty. </w:t>
            </w:r>
          </w:p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t xml:space="preserve">                                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AF3FD9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What standards will the </w:t>
            </w:r>
          </w:p>
          <w:p w:rsidR="00AF3FD9" w:rsidRDefault="0074771F">
            <w:pPr>
              <w:widowControl w:val="0"/>
              <w:spacing w:line="240" w:lineRule="auto"/>
            </w:pPr>
            <w:proofErr w:type="gramStart"/>
            <w:r>
              <w:t>assessment</w:t>
            </w:r>
            <w:proofErr w:type="gramEnd"/>
            <w:r>
              <w:t xml:space="preserve"> address?  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 w:line="240" w:lineRule="auto"/>
            </w:pPr>
            <w:r>
              <w:rPr>
                <w:b/>
              </w:rPr>
              <w:t>8. 4</w:t>
            </w:r>
            <w:r>
              <w:t xml:space="preserve"> The student will solve practical problems involving consumer applications.</w:t>
            </w:r>
          </w:p>
          <w:p w:rsidR="00AF3FD9" w:rsidRDefault="0074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 w:line="240" w:lineRule="auto"/>
            </w:pPr>
            <w:r>
              <w:t xml:space="preserve">* In 7th grade, students solve single-step and multi-step practical problems, using proportional reasoning. </w:t>
            </w:r>
          </w:p>
          <w:p w:rsidR="00AF3FD9" w:rsidRDefault="0074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after="100" w:line="240" w:lineRule="auto"/>
            </w:pPr>
            <w:r>
              <w:t xml:space="preserve">* In 6th grade, students represent relationships between quantities using ratios. 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Expectations</w:t>
            </w:r>
          </w:p>
        </w:tc>
      </w:tr>
      <w:tr w:rsidR="00AF3FD9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What do you think students already know about this topic?  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 xml:space="preserve">Determining part and whole within a word problem. </w:t>
            </w:r>
          </w:p>
          <w:p w:rsidR="00AF3FD9" w:rsidRDefault="0074771F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>Determining ratio equivalency</w:t>
            </w:r>
          </w:p>
          <w:p w:rsidR="00AF3FD9" w:rsidRDefault="0074771F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 xml:space="preserve">Using the standard algorithm for solving proportional problems (students were strictly taught this in 6th and 7th grade) </w:t>
            </w:r>
          </w:p>
          <w:p w:rsidR="00AF3FD9" w:rsidRDefault="0074771F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 xml:space="preserve">How to use a double number line </w:t>
            </w:r>
          </w:p>
          <w:p w:rsidR="00AF3FD9" w:rsidRDefault="0074771F">
            <w:pPr>
              <w:widowControl w:val="0"/>
              <w:numPr>
                <w:ilvl w:val="0"/>
                <w:numId w:val="2"/>
              </w:numPr>
              <w:contextualSpacing/>
            </w:pPr>
            <w:r>
              <w:t xml:space="preserve">Representing a number as a percent. A percent is a number per 100 and can also be represented as a decimal. </w:t>
            </w:r>
          </w:p>
        </w:tc>
      </w:tr>
      <w:tr w:rsidR="00AF3FD9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What kind of models would you expect students to use?  </w:t>
            </w: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numPr>
                <w:ilvl w:val="0"/>
                <w:numId w:val="6"/>
              </w:numPr>
              <w:contextualSpacing/>
            </w:pPr>
            <w:r>
              <w:t xml:space="preserve"> Ratio tables/double number lines</w:t>
            </w:r>
          </w:p>
          <w:p w:rsidR="00AF3FD9" w:rsidRDefault="0074771F">
            <w:pPr>
              <w:widowControl w:val="0"/>
              <w:numPr>
                <w:ilvl w:val="0"/>
                <w:numId w:val="6"/>
              </w:numPr>
              <w:contextualSpacing/>
            </w:pPr>
            <w:r>
              <w:t xml:space="preserve"> Use of counters or cubes</w:t>
            </w:r>
          </w:p>
          <w:p w:rsidR="00AF3FD9" w:rsidRDefault="0074771F">
            <w:pPr>
              <w:widowControl w:val="0"/>
              <w:numPr>
                <w:ilvl w:val="0"/>
                <w:numId w:val="6"/>
              </w:numPr>
              <w:contextualSpacing/>
            </w:pPr>
            <w:r>
              <w:t xml:space="preserve"> Drawing pictures</w:t>
            </w:r>
          </w:p>
          <w:p w:rsidR="00AF3FD9" w:rsidRDefault="0074771F">
            <w:pPr>
              <w:widowControl w:val="0"/>
              <w:numPr>
                <w:ilvl w:val="0"/>
                <w:numId w:val="6"/>
              </w:numPr>
              <w:contextualSpacing/>
            </w:pPr>
            <w:r>
              <w:t>Algorithm – Cross Multiplication</w:t>
            </w:r>
          </w:p>
        </w:tc>
      </w:tr>
      <w:tr w:rsidR="00AF3FD9">
        <w:trPr>
          <w:trHeight w:val="11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Where might they have difficulty?  </w:t>
            </w: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numPr>
                <w:ilvl w:val="0"/>
                <w:numId w:val="3"/>
              </w:numPr>
              <w:contextualSpacing/>
            </w:pPr>
            <w:r>
              <w:t xml:space="preserve">Partitioning the whole into equal parts as described in the </w:t>
            </w:r>
          </w:p>
          <w:p w:rsidR="00AF3FD9" w:rsidRDefault="0074771F">
            <w:pPr>
              <w:widowControl w:val="0"/>
              <w:ind w:left="100"/>
            </w:pPr>
            <w:r>
              <w:t xml:space="preserve">          word problem</w:t>
            </w:r>
          </w:p>
          <w:p w:rsidR="00AF3FD9" w:rsidRDefault="0074771F">
            <w:pPr>
              <w:widowControl w:val="0"/>
              <w:numPr>
                <w:ilvl w:val="0"/>
                <w:numId w:val="11"/>
              </w:numPr>
              <w:contextualSpacing/>
            </w:pPr>
            <w:r>
              <w:t>Appropriately using a ratio table or double number line</w:t>
            </w:r>
          </w:p>
          <w:p w:rsidR="00AF3FD9" w:rsidRDefault="0074771F">
            <w:pPr>
              <w:widowControl w:val="0"/>
              <w:numPr>
                <w:ilvl w:val="0"/>
                <w:numId w:val="11"/>
              </w:numPr>
              <w:contextualSpacing/>
            </w:pPr>
            <w:r>
              <w:t>Determine whole when given two parts</w:t>
            </w:r>
          </w:p>
          <w:p w:rsidR="00AF3FD9" w:rsidRDefault="0074771F">
            <w:pPr>
              <w:widowControl w:val="0"/>
              <w:numPr>
                <w:ilvl w:val="0"/>
                <w:numId w:val="11"/>
              </w:numPr>
              <w:contextualSpacing/>
            </w:pPr>
            <w:r>
              <w:t>Understanding 42 is a part because it is 60% not 100%</w:t>
            </w:r>
          </w:p>
          <w:p w:rsidR="00AF3FD9" w:rsidRDefault="0074771F">
            <w:pPr>
              <w:widowControl w:val="0"/>
              <w:numPr>
                <w:ilvl w:val="0"/>
                <w:numId w:val="11"/>
              </w:numPr>
              <w:contextualSpacing/>
            </w:pPr>
            <w:r>
              <w:t xml:space="preserve">Understanding how to use the standard algorithm and setting proportions up correctly. </w:t>
            </w:r>
          </w:p>
        </w:tc>
      </w:tr>
    </w:tbl>
    <w:p w:rsidR="00AF3FD9" w:rsidRDefault="00AF3FD9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45"/>
      </w:tblGrid>
      <w:tr w:rsidR="00AF3FD9">
        <w:trPr>
          <w:trHeight w:val="420"/>
        </w:trPr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ADMINISTERING THE ASSESSMENT</w:t>
            </w:r>
          </w:p>
          <w:p w:rsidR="00AF3FD9" w:rsidRDefault="0074771F">
            <w:pPr>
              <w:widowControl w:val="0"/>
              <w:spacing w:line="240" w:lineRule="auto"/>
            </w:pPr>
            <w:r>
              <w:t xml:space="preserve">Students will rotate to three different stations in groups formed by the teacher. Teacher will assign students a starting point and tell students when to rotate. Each group will consist of 6 students. 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Concrete Station  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Problem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</w:pPr>
            <w:r>
              <w:t xml:space="preserve">The bakery made 30 cupcakes, 40% of the </w:t>
            </w:r>
            <w:proofErr w:type="spellStart"/>
            <w:r>
              <w:t>the</w:t>
            </w:r>
            <w:proofErr w:type="spellEnd"/>
            <w:r>
              <w:t xml:space="preserve"> cupcakes were vanilla. How many cupcakes </w:t>
            </w:r>
            <w:proofErr w:type="gramStart"/>
            <w:r>
              <w:t>were vanilla</w:t>
            </w:r>
            <w:proofErr w:type="gramEnd"/>
            <w:r>
              <w:t xml:space="preserve">? 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ind w:left="100"/>
            </w:pPr>
            <w:r>
              <w:t>Tiles, Counters, Cubes , Blue index card, Problem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How will you record student work?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numPr>
                <w:ilvl w:val="0"/>
                <w:numId w:val="5"/>
              </w:numPr>
              <w:contextualSpacing/>
            </w:pPr>
            <w:r>
              <w:t>Student will draw a picture of their model on a blue index</w:t>
            </w:r>
          </w:p>
          <w:p w:rsidR="00AF3FD9" w:rsidRDefault="0074771F">
            <w:pPr>
              <w:widowControl w:val="0"/>
              <w:ind w:left="100"/>
            </w:pPr>
            <w:r>
              <w:t xml:space="preserve">           card</w:t>
            </w:r>
          </w:p>
          <w:p w:rsidR="00AF3FD9" w:rsidRDefault="0074771F">
            <w:pPr>
              <w:widowControl w:val="0"/>
              <w:numPr>
                <w:ilvl w:val="0"/>
                <w:numId w:val="7"/>
              </w:numPr>
              <w:contextualSpacing/>
            </w:pPr>
            <w:r>
              <w:t>Teacher will take a picture of students’ model.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Representational Station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Problem  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r>
              <w:t xml:space="preserve">A bakery took an order for chocolate and vanilla cupcakes. The customer wanted 12 vanilla cupcakes and 8 chocolate cupcakes. What percent of the cupcakes </w:t>
            </w:r>
            <w:proofErr w:type="gramStart"/>
            <w:r>
              <w:t>were vanilla</w:t>
            </w:r>
            <w:proofErr w:type="gramEnd"/>
            <w:r>
              <w:t xml:space="preserve">? 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ind w:left="100"/>
            </w:pPr>
            <w:r>
              <w:t xml:space="preserve">Pencil, Green index card, Problem 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How will you record student work?  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ind w:left="100"/>
            </w:pPr>
            <w:r>
              <w:t>Students will answer the question by showing their work on a green index card.</w:t>
            </w:r>
          </w:p>
        </w:tc>
      </w:tr>
      <w:tr w:rsidR="00AF3FD9">
        <w:trPr>
          <w:trHeight w:val="42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Abstract Station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Problem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r>
              <w:t xml:space="preserve">A bakery was making cupcakes for a wedding. The bakery had made 42 cupcakes, which meant they were 60% done! How many cupcakes will be made for the wedding? </w:t>
            </w: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ind w:left="100"/>
            </w:pPr>
            <w:r>
              <w:t xml:space="preserve">Pencil, Yellow, Problem </w:t>
            </w:r>
          </w:p>
          <w:p w:rsidR="00AF3FD9" w:rsidRDefault="00AF3FD9">
            <w:pPr>
              <w:widowControl w:val="0"/>
              <w:ind w:left="100"/>
            </w:pPr>
          </w:p>
        </w:tc>
      </w:tr>
      <w:tr w:rsidR="00AF3FD9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FD9" w:rsidRDefault="0074771F">
            <w:pPr>
              <w:widowControl w:val="0"/>
              <w:spacing w:line="240" w:lineRule="auto"/>
            </w:pPr>
            <w:r>
              <w:t xml:space="preserve">How will you record student work?  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5E" w:rsidRDefault="0074771F" w:rsidP="0019165E">
            <w:pPr>
              <w:widowControl w:val="0"/>
              <w:ind w:left="100"/>
            </w:pPr>
            <w:r>
              <w:t>Students will answer the question by showing their work on a yellow index card</w:t>
            </w:r>
          </w:p>
        </w:tc>
      </w:tr>
    </w:tbl>
    <w:p w:rsidR="00AF3FD9" w:rsidRDefault="00AF3FD9">
      <w:bookmarkStart w:id="0" w:name="_GoBack"/>
      <w:bookmarkEnd w:id="0"/>
    </w:p>
    <w:sectPr w:rsidR="00AF3FD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E" w:rsidRDefault="000F3FDE">
      <w:pPr>
        <w:spacing w:line="240" w:lineRule="auto"/>
      </w:pPr>
      <w:r>
        <w:separator/>
      </w:r>
    </w:p>
  </w:endnote>
  <w:endnote w:type="continuationSeparator" w:id="0">
    <w:p w:rsidR="000F3FDE" w:rsidRDefault="000F3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9" w:rsidRDefault="0074771F">
    <w:pPr>
      <w:widowControl w:val="0"/>
      <w:spacing w:line="240" w:lineRule="auto"/>
      <w:rPr>
        <w:rFonts w:ascii="Times New Roman" w:eastAsia="Times New Roman" w:hAnsi="Times New Roman" w:cs="Times New Roman"/>
        <w:color w:val="111111"/>
        <w:sz w:val="24"/>
        <w:szCs w:val="24"/>
      </w:rPr>
    </w:pPr>
    <w:r>
      <w:rPr>
        <w:rFonts w:ascii="Times New Roman" w:eastAsia="Times New Roman" w:hAnsi="Times New Roman" w:cs="Times New Roman"/>
        <w:color w:val="111111"/>
        <w:sz w:val="24"/>
        <w:szCs w:val="24"/>
      </w:rPr>
      <w:t xml:space="preserve">Tapper, J. (2012). </w:t>
    </w:r>
    <w:r>
      <w:rPr>
        <w:rFonts w:ascii="Times New Roman" w:eastAsia="Times New Roman" w:hAnsi="Times New Roman" w:cs="Times New Roman"/>
        <w:i/>
        <w:color w:val="111111"/>
        <w:sz w:val="24"/>
        <w:szCs w:val="24"/>
      </w:rPr>
      <w:t xml:space="preserve">Solving for why: Understanding, assessing, and teaching children who struggle with math. </w:t>
    </w:r>
    <w:r>
      <w:rPr>
        <w:rFonts w:ascii="Times New Roman" w:eastAsia="Times New Roman" w:hAnsi="Times New Roman" w:cs="Times New Roman"/>
        <w:color w:val="111111"/>
        <w:sz w:val="24"/>
        <w:szCs w:val="24"/>
      </w:rPr>
      <w:t>Sausalito, CA: Math Solutions.</w:t>
    </w:r>
  </w:p>
  <w:p w:rsidR="00AF3FD9" w:rsidRDefault="00AF3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E" w:rsidRDefault="000F3FDE">
      <w:pPr>
        <w:spacing w:line="240" w:lineRule="auto"/>
      </w:pPr>
      <w:r>
        <w:separator/>
      </w:r>
    </w:p>
  </w:footnote>
  <w:footnote w:type="continuationSeparator" w:id="0">
    <w:p w:rsidR="000F3FDE" w:rsidRDefault="000F3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9" w:rsidRDefault="00AF3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  <w:p w:rsidR="00AF3FD9" w:rsidRDefault="00AF3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  <w:p w:rsidR="00AF3FD9" w:rsidRDefault="00AF3F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53C"/>
    <w:multiLevelType w:val="multilevel"/>
    <w:tmpl w:val="B63A8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47268C"/>
    <w:multiLevelType w:val="multilevel"/>
    <w:tmpl w:val="08D8A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005D41"/>
    <w:multiLevelType w:val="multilevel"/>
    <w:tmpl w:val="9934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AC0412"/>
    <w:multiLevelType w:val="multilevel"/>
    <w:tmpl w:val="C7709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DA72C3"/>
    <w:multiLevelType w:val="multilevel"/>
    <w:tmpl w:val="FBF20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451673"/>
    <w:multiLevelType w:val="multilevel"/>
    <w:tmpl w:val="D5BA00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279083D"/>
    <w:multiLevelType w:val="multilevel"/>
    <w:tmpl w:val="99DC0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AB57506"/>
    <w:multiLevelType w:val="multilevel"/>
    <w:tmpl w:val="4B849C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B8800E8"/>
    <w:multiLevelType w:val="multilevel"/>
    <w:tmpl w:val="01A6B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BA72126"/>
    <w:multiLevelType w:val="multilevel"/>
    <w:tmpl w:val="C2166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8C61180"/>
    <w:multiLevelType w:val="multilevel"/>
    <w:tmpl w:val="18C83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BA12079"/>
    <w:multiLevelType w:val="multilevel"/>
    <w:tmpl w:val="E4B0D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FD9"/>
    <w:rsid w:val="000F3FDE"/>
    <w:rsid w:val="0019165E"/>
    <w:rsid w:val="0074771F"/>
    <w:rsid w:val="00A11EEE"/>
    <w:rsid w:val="00A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Hooper</dc:creator>
  <cp:lastModifiedBy>Bailey Hooper</cp:lastModifiedBy>
  <cp:revision>2</cp:revision>
  <dcterms:created xsi:type="dcterms:W3CDTF">2019-12-28T16:01:00Z</dcterms:created>
  <dcterms:modified xsi:type="dcterms:W3CDTF">2019-12-28T16:01:00Z</dcterms:modified>
</cp:coreProperties>
</file>